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116BE" w14:textId="746C7CCF" w:rsidR="006A4552" w:rsidRDefault="00CB2C8E">
      <w:r>
        <w:t>Type of Events/Alerts:</w:t>
      </w:r>
    </w:p>
    <w:p w14:paraId="12292B14" w14:textId="77777777" w:rsidR="00C23674" w:rsidRDefault="00C23674"/>
    <w:p w14:paraId="29C37620" w14:textId="36AD1304" w:rsidR="00C23674" w:rsidRDefault="00C23674">
      <w:r>
        <w:t xml:space="preserve">Below </w:t>
      </w:r>
      <w:r w:rsidR="007A3146">
        <w:t>is</w:t>
      </w:r>
      <w:r>
        <w:t xml:space="preserve"> the list of the</w:t>
      </w:r>
      <w:r w:rsidR="00CF0706">
        <w:t xml:space="preserve"> system alerts that </w:t>
      </w:r>
      <w:r w:rsidR="00CD6536">
        <w:t xml:space="preserve">you </w:t>
      </w:r>
      <w:r w:rsidR="00CF0706">
        <w:t>will</w:t>
      </w:r>
      <w:r w:rsidR="00CD6536">
        <w:t xml:space="preserve"> be</w:t>
      </w:r>
      <w:r w:rsidR="00CF0706">
        <w:t xml:space="preserve"> receiv</w:t>
      </w:r>
      <w:r w:rsidR="00CD6536">
        <w:t>ing</w:t>
      </w:r>
      <w:r w:rsidR="00CF0706">
        <w:t xml:space="preserve"> a notification </w:t>
      </w:r>
      <w:r w:rsidR="002B259C">
        <w:t>for in case if they are triggered.</w:t>
      </w:r>
      <w:r>
        <w:t xml:space="preserve"> </w:t>
      </w:r>
      <w:r w:rsidR="004E5262">
        <w:t xml:space="preserve">Most of the alerts </w:t>
      </w:r>
      <w:r w:rsidR="00285BBC">
        <w:t>are configured to</w:t>
      </w:r>
      <w:r w:rsidR="004E5262">
        <w:t xml:space="preserve"> send a notification</w:t>
      </w:r>
      <w:r w:rsidR="00D10FBB">
        <w:t xml:space="preserve"> to the </w:t>
      </w:r>
      <w:r w:rsidR="00B26D37">
        <w:t xml:space="preserve">previously </w:t>
      </w:r>
      <w:r w:rsidR="00285BBC">
        <w:t>defined</w:t>
      </w:r>
      <w:r w:rsidR="00B26D37">
        <w:t xml:space="preserve"> </w:t>
      </w:r>
      <w:r w:rsidR="007A3146">
        <w:t xml:space="preserve">the 3 levels of </w:t>
      </w:r>
      <w:r w:rsidR="00B26D37">
        <w:t xml:space="preserve">alert </w:t>
      </w:r>
      <w:r w:rsidR="007A3146">
        <w:t>contacts</w:t>
      </w:r>
      <w:r w:rsidR="00B26D37">
        <w:t>.</w:t>
      </w:r>
    </w:p>
    <w:p w14:paraId="6275FA21" w14:textId="0A84F07A" w:rsidR="00CB2C8E" w:rsidRDefault="00CB2C8E" w:rsidP="00CB2C8E">
      <w:pPr>
        <w:pStyle w:val="ListParagraph"/>
        <w:numPr>
          <w:ilvl w:val="0"/>
          <w:numId w:val="1"/>
        </w:numPr>
      </w:pPr>
      <w:r>
        <w:t xml:space="preserve">Temperature: </w:t>
      </w:r>
      <w:r w:rsidRPr="00CB2C8E">
        <w:t>Temperature events are triggered when an asset's temperature report meets the defined conditions.</w:t>
      </w:r>
    </w:p>
    <w:p w14:paraId="09585F17" w14:textId="2F0A6825" w:rsidR="00CB2C8E" w:rsidRDefault="00CB2C8E" w:rsidP="00CB2C8E">
      <w:pPr>
        <w:pStyle w:val="ListParagraph"/>
      </w:pPr>
      <w:r>
        <w:t xml:space="preserve">There are 3 levels </w:t>
      </w:r>
      <w:r w:rsidR="00F40911">
        <w:t>of</w:t>
      </w:r>
      <w:r>
        <w:t xml:space="preserve"> the temperature alert</w:t>
      </w:r>
      <w:r w:rsidR="00F40911">
        <w:t>s</w:t>
      </w:r>
      <w:r>
        <w:t xml:space="preserve"> based on time (</w:t>
      </w:r>
      <w:r w:rsidRPr="00CB2C8E">
        <w:t xml:space="preserve">Temp out of Range - </w:t>
      </w:r>
      <w:r w:rsidR="00337A67">
        <w:t>15</w:t>
      </w:r>
      <w:r w:rsidRPr="00CB2C8E">
        <w:t xml:space="preserve"> Minutes</w:t>
      </w:r>
      <w:r>
        <w:t xml:space="preserve">, </w:t>
      </w:r>
      <w:r w:rsidRPr="00CB2C8E">
        <w:t xml:space="preserve">Temp out of Range - </w:t>
      </w:r>
      <w:r w:rsidR="00337A67">
        <w:t>30</w:t>
      </w:r>
      <w:r w:rsidRPr="00CB2C8E">
        <w:t xml:space="preserve"> Minutes</w:t>
      </w:r>
      <w:r>
        <w:t xml:space="preserve">, and </w:t>
      </w:r>
      <w:r w:rsidRPr="00CB2C8E">
        <w:t xml:space="preserve">Temp out of Range - </w:t>
      </w:r>
      <w:r w:rsidR="00337A67">
        <w:t>45</w:t>
      </w:r>
      <w:r w:rsidRPr="00CB2C8E">
        <w:t xml:space="preserve"> Minutes</w:t>
      </w:r>
      <w:r>
        <w:t>).</w:t>
      </w:r>
    </w:p>
    <w:p w14:paraId="608F2036" w14:textId="77777777" w:rsidR="007A3146" w:rsidRDefault="007A3146" w:rsidP="00CB2C8E">
      <w:pPr>
        <w:pStyle w:val="ListParagraph"/>
      </w:pPr>
    </w:p>
    <w:p w14:paraId="0F6CD1C3" w14:textId="77777777" w:rsidR="007A3146" w:rsidRDefault="007A3146" w:rsidP="007A3146">
      <w:pPr>
        <w:pStyle w:val="ListParagraph"/>
        <w:numPr>
          <w:ilvl w:val="0"/>
          <w:numId w:val="1"/>
        </w:numPr>
      </w:pPr>
      <w:r>
        <w:t>Asset Properties: Asset Properties events are triggered when a custom property or status of an asset stays for a certain time.</w:t>
      </w:r>
    </w:p>
    <w:p w14:paraId="54CB497F" w14:textId="77777777" w:rsidR="00EA451D" w:rsidRDefault="00EA451D" w:rsidP="00EA451D">
      <w:pPr>
        <w:pStyle w:val="ListParagraph"/>
      </w:pPr>
    </w:p>
    <w:p w14:paraId="1480A03E" w14:textId="1827181A" w:rsidR="007A3146" w:rsidRDefault="007A3146" w:rsidP="007A3146">
      <w:pPr>
        <w:pStyle w:val="ListParagraph"/>
      </w:pPr>
      <w:r>
        <w:t xml:space="preserve">The main </w:t>
      </w:r>
      <w:r w:rsidR="00606FDB">
        <w:t xml:space="preserve">purpose of this event is to stop </w:t>
      </w:r>
      <w:r w:rsidR="00E566A3">
        <w:t xml:space="preserve">the </w:t>
      </w:r>
      <w:r w:rsidR="00173D73">
        <w:t>temperature al</w:t>
      </w:r>
      <w:r w:rsidR="00214243">
        <w:t xml:space="preserve">ert from escalation </w:t>
      </w:r>
      <w:r w:rsidR="004B7822">
        <w:t>when</w:t>
      </w:r>
      <w:r w:rsidR="004B7822" w:rsidRPr="004B7822">
        <w:t xml:space="preserve"> acknowledge</w:t>
      </w:r>
      <w:r w:rsidR="008A39E8">
        <w:t>d by chang</w:t>
      </w:r>
      <w:r w:rsidR="00DB6153">
        <w:t>ing the sensor’s properties (status).</w:t>
      </w:r>
    </w:p>
    <w:p w14:paraId="543523B3" w14:textId="77777777" w:rsidR="00EA451D" w:rsidRDefault="00EA451D" w:rsidP="007A3146">
      <w:pPr>
        <w:pStyle w:val="ListParagraph"/>
      </w:pPr>
    </w:p>
    <w:p w14:paraId="5CB7D3C5" w14:textId="11C1EEF6" w:rsidR="007A3146" w:rsidRDefault="007A3146" w:rsidP="007A3146">
      <w:pPr>
        <w:pStyle w:val="ListParagraph"/>
      </w:pPr>
      <w:r>
        <w:t>Please note: This event works together with the Temperature Alert and will not be sending notifications to users. There are 2 types of asset properties alerts, and they are as below:</w:t>
      </w:r>
    </w:p>
    <w:p w14:paraId="134413AC" w14:textId="77777777" w:rsidR="007A3146" w:rsidRDefault="007A3146" w:rsidP="007A3146">
      <w:pPr>
        <w:pStyle w:val="ListParagraph"/>
      </w:pPr>
    </w:p>
    <w:p w14:paraId="35B35E90" w14:textId="48D993F0" w:rsidR="007A3146" w:rsidRDefault="007A3146" w:rsidP="007A3146">
      <w:pPr>
        <w:pStyle w:val="ListParagraph"/>
        <w:numPr>
          <w:ilvl w:val="0"/>
          <w:numId w:val="3"/>
        </w:numPr>
      </w:pPr>
      <w:r w:rsidRPr="008F6DAB">
        <w:t xml:space="preserve">Asset Properties </w:t>
      </w:r>
      <w:r>
        <w:t>–</w:t>
      </w:r>
      <w:r w:rsidRPr="008F6DAB">
        <w:t xml:space="preserve"> </w:t>
      </w:r>
      <w:r>
        <w:t xml:space="preserve">Manual: </w:t>
      </w:r>
      <w:r w:rsidR="001A20D6">
        <w:t xml:space="preserve">If the </w:t>
      </w:r>
      <w:r w:rsidR="00EA451D">
        <w:t>temperature alert</w:t>
      </w:r>
      <w:r w:rsidR="00396149">
        <w:t xml:space="preserve"> being</w:t>
      </w:r>
      <w:r w:rsidR="00B94A06">
        <w:t xml:space="preserve"> triggered </w:t>
      </w:r>
      <w:r w:rsidR="00396149">
        <w:t>and</w:t>
      </w:r>
      <w:r w:rsidR="00B94A06">
        <w:t xml:space="preserve"> acknowledged</w:t>
      </w:r>
      <w:r w:rsidR="00EA451D">
        <w:t xml:space="preserve">, this </w:t>
      </w:r>
      <w:r w:rsidR="009A56BA">
        <w:t>alert will</w:t>
      </w:r>
      <w:r w:rsidR="00EA451D">
        <w:t xml:space="preserve"> </w:t>
      </w:r>
      <w:r w:rsidR="00864C20">
        <w:t xml:space="preserve">be </w:t>
      </w:r>
      <w:r w:rsidR="00141831">
        <w:t>triggered,</w:t>
      </w:r>
      <w:r w:rsidR="00864C20">
        <w:t xml:space="preserve"> </w:t>
      </w:r>
      <w:r w:rsidR="003542FA">
        <w:t xml:space="preserve">and </w:t>
      </w:r>
      <w:r w:rsidR="009A56BA">
        <w:t xml:space="preserve">it can </w:t>
      </w:r>
      <w:r w:rsidR="00141831">
        <w:t>be</w:t>
      </w:r>
      <w:r w:rsidR="009A56BA">
        <w:t xml:space="preserve"> seen</w:t>
      </w:r>
      <w:r w:rsidR="00AC3286">
        <w:t xml:space="preserve"> as a pending alert</w:t>
      </w:r>
      <w:r w:rsidR="009A56BA">
        <w:t xml:space="preserve"> in the </w:t>
      </w:r>
      <w:r w:rsidR="00141831">
        <w:t>alert page for the web application. Please D</w:t>
      </w:r>
      <w:r w:rsidR="000D7EE0">
        <w:t>O NOT acknowledge</w:t>
      </w:r>
      <w:r w:rsidR="00F71287">
        <w:t xml:space="preserve"> (dismiss)</w:t>
      </w:r>
      <w:r w:rsidR="000D7EE0">
        <w:t xml:space="preserve"> </w:t>
      </w:r>
      <w:r w:rsidR="00600B9B">
        <w:t xml:space="preserve">this </w:t>
      </w:r>
      <w:r w:rsidR="00AE36E5">
        <w:t>alert until you fix the issue with the freezer that caused the temperature to be out of range</w:t>
      </w:r>
      <w:r w:rsidR="00C31F65">
        <w:t>, because it</w:t>
      </w:r>
      <w:r w:rsidR="00DD7ECF">
        <w:t xml:space="preserve"> will reset the sensor’s properties (status) back to normal</w:t>
      </w:r>
      <w:r w:rsidR="005B5743">
        <w:t xml:space="preserve"> when acknowledged. </w:t>
      </w:r>
      <w:r w:rsidR="00472DB0">
        <w:t xml:space="preserve">If this </w:t>
      </w:r>
      <w:r w:rsidR="00E33FFD">
        <w:t>issue with the freezer did not get fixed (this alert is not acknowledged for 3 hours), a</w:t>
      </w:r>
      <w:r w:rsidR="008C1BFC">
        <w:t xml:space="preserve">nother </w:t>
      </w:r>
      <w:r w:rsidR="00CE0056">
        <w:t xml:space="preserve">alert will </w:t>
      </w:r>
      <w:r w:rsidR="00980893">
        <w:t>set the sensor status back to normal automatically.</w:t>
      </w:r>
      <w:r w:rsidR="00F5302F">
        <w:t xml:space="preserve"> And this </w:t>
      </w:r>
      <w:r w:rsidR="0059026A">
        <w:t xml:space="preserve">alert </w:t>
      </w:r>
      <w:r w:rsidR="006C75CC">
        <w:t>called “</w:t>
      </w:r>
      <w:r w:rsidR="006C75CC" w:rsidRPr="008F6DAB">
        <w:t xml:space="preserve">Asset Properties </w:t>
      </w:r>
      <w:r w:rsidR="006C75CC">
        <w:t>–</w:t>
      </w:r>
      <w:r w:rsidR="006C75CC" w:rsidRPr="008F6DAB">
        <w:t xml:space="preserve"> </w:t>
      </w:r>
      <w:r w:rsidR="006C75CC">
        <w:t>Automatic”.</w:t>
      </w:r>
    </w:p>
    <w:p w14:paraId="3D3F932E" w14:textId="52313CE7" w:rsidR="007A3146" w:rsidRDefault="00980893" w:rsidP="00F16568">
      <w:pPr>
        <w:pStyle w:val="ListParagraph"/>
        <w:numPr>
          <w:ilvl w:val="0"/>
          <w:numId w:val="3"/>
        </w:numPr>
      </w:pPr>
      <w:r w:rsidRPr="008F6DAB">
        <w:t xml:space="preserve">Asset Properties </w:t>
      </w:r>
      <w:r>
        <w:t>–</w:t>
      </w:r>
      <w:r w:rsidRPr="008F6DAB">
        <w:t xml:space="preserve"> </w:t>
      </w:r>
      <w:r>
        <w:t>Automatic:</w:t>
      </w:r>
      <w:r w:rsidR="00C251DE">
        <w:t xml:space="preserve"> This </w:t>
      </w:r>
      <w:r w:rsidR="00F94908">
        <w:t>event</w:t>
      </w:r>
      <w:r w:rsidR="00C251DE">
        <w:t xml:space="preserve"> </w:t>
      </w:r>
      <w:r w:rsidR="00942E90">
        <w:t>will not be shown</w:t>
      </w:r>
      <w:r w:rsidR="0070370F">
        <w:t xml:space="preserve"> as a pending alert</w:t>
      </w:r>
      <w:r w:rsidR="002B360D">
        <w:t xml:space="preserve"> </w:t>
      </w:r>
      <w:r w:rsidR="006E01EA">
        <w:t xml:space="preserve">in </w:t>
      </w:r>
      <w:r w:rsidR="002B360D">
        <w:t xml:space="preserve">the </w:t>
      </w:r>
      <w:r w:rsidR="002106DE">
        <w:t>app,</w:t>
      </w:r>
      <w:r w:rsidR="002B360D">
        <w:t xml:space="preserve"> and it </w:t>
      </w:r>
      <w:r w:rsidR="0070370F">
        <w:t xml:space="preserve">will acknowledge itself in </w:t>
      </w:r>
      <w:r w:rsidR="00460761">
        <w:t>3 hours and change the sensor status back to normal automatically</w:t>
      </w:r>
      <w:r w:rsidR="002B360D">
        <w:t>.</w:t>
      </w:r>
      <w:r w:rsidR="00F94908">
        <w:t xml:space="preserve"> </w:t>
      </w:r>
      <w:r w:rsidR="00872B19">
        <w:t>Th</w:t>
      </w:r>
      <w:r w:rsidR="004913DE">
        <w:t>is evet will act as a backup if someone forget</w:t>
      </w:r>
      <w:r w:rsidR="00602EFE">
        <w:t>s</w:t>
      </w:r>
      <w:r w:rsidR="004913DE">
        <w:t xml:space="preserve"> to acknowledge the </w:t>
      </w:r>
      <w:r w:rsidR="004913DE" w:rsidRPr="008F6DAB">
        <w:t xml:space="preserve">Asset Properties </w:t>
      </w:r>
      <w:r w:rsidR="004913DE">
        <w:t>–</w:t>
      </w:r>
      <w:r w:rsidR="004913DE" w:rsidRPr="008F6DAB">
        <w:t xml:space="preserve"> </w:t>
      </w:r>
      <w:r w:rsidR="004913DE">
        <w:t xml:space="preserve">Manual </w:t>
      </w:r>
      <w:r w:rsidR="007D3896">
        <w:t xml:space="preserve">if the freezer issue has been fixed </w:t>
      </w:r>
      <w:r w:rsidR="001F2AA9">
        <w:t>within 3 hours, and if not, it will reset the status to receive a new temp</w:t>
      </w:r>
      <w:r w:rsidR="0024681E">
        <w:t>erature</w:t>
      </w:r>
      <w:r w:rsidR="001F2AA9">
        <w:t xml:space="preserve"> alert.</w:t>
      </w:r>
    </w:p>
    <w:p w14:paraId="6B76E508" w14:textId="77777777" w:rsidR="007A3146" w:rsidRDefault="007A3146" w:rsidP="00CB2C8E">
      <w:pPr>
        <w:pStyle w:val="ListParagraph"/>
      </w:pPr>
    </w:p>
    <w:p w14:paraId="2CD1F3C2" w14:textId="7B10F13C" w:rsidR="0021522E" w:rsidRDefault="0021522E" w:rsidP="0021522E">
      <w:pPr>
        <w:pStyle w:val="ListParagraph"/>
        <w:ind w:left="1080"/>
      </w:pPr>
      <w:r>
        <w:t>Temp Alert Flowchart</w:t>
      </w:r>
      <w:r w:rsidR="00AC521A">
        <w:t>:</w:t>
      </w:r>
    </w:p>
    <w:p w14:paraId="27B04879" w14:textId="77777777" w:rsidR="00AC521A" w:rsidRDefault="00AC521A" w:rsidP="0021522E">
      <w:pPr>
        <w:pStyle w:val="ListParagraph"/>
        <w:ind w:left="1080"/>
      </w:pPr>
    </w:p>
    <w:p w14:paraId="11316979" w14:textId="27BA5AC8" w:rsidR="00AC521A" w:rsidRDefault="00AC521A" w:rsidP="0021522E">
      <w:pPr>
        <w:pStyle w:val="ListParagraph"/>
        <w:ind w:left="1080"/>
      </w:pPr>
      <w:r w:rsidRPr="00AC521A">
        <w:rPr>
          <w:noProof/>
        </w:rPr>
        <w:lastRenderedPageBreak/>
        <w:drawing>
          <wp:inline distT="0" distB="0" distL="0" distR="0" wp14:anchorId="33397789" wp14:editId="29C444E8">
            <wp:extent cx="4943475" cy="6957695"/>
            <wp:effectExtent l="0" t="0" r="9525" b="0"/>
            <wp:docPr id="2111108974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08974" name="Picture 1" descr="A diagram of a flow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95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64DAE" w14:textId="77777777" w:rsidR="00341193" w:rsidRDefault="00341193" w:rsidP="00CB2C8E">
      <w:pPr>
        <w:pStyle w:val="ListParagraph"/>
      </w:pPr>
    </w:p>
    <w:p w14:paraId="137410B0" w14:textId="77777777" w:rsidR="00341193" w:rsidRDefault="00341193" w:rsidP="00341193">
      <w:pPr>
        <w:pStyle w:val="ListParagraph"/>
        <w:numPr>
          <w:ilvl w:val="0"/>
          <w:numId w:val="1"/>
        </w:numPr>
      </w:pPr>
      <w:r>
        <w:t xml:space="preserve">Sensor Monitor (Door Alert): </w:t>
      </w:r>
      <w:r w:rsidRPr="00341193">
        <w:t>Sensor events are triggered when an asset's sensor measurement report meets the defined conditions.</w:t>
      </w:r>
    </w:p>
    <w:p w14:paraId="17A797B7" w14:textId="1B4D4670" w:rsidR="00341193" w:rsidRDefault="00341193" w:rsidP="00341193">
      <w:pPr>
        <w:pStyle w:val="ListParagraph"/>
      </w:pPr>
      <w:r>
        <w:t xml:space="preserve">There </w:t>
      </w:r>
      <w:r w:rsidR="00B0668F">
        <w:t xml:space="preserve">is only one </w:t>
      </w:r>
      <w:r>
        <w:t>level</w:t>
      </w:r>
      <w:r w:rsidR="00B0668F">
        <w:t xml:space="preserve"> </w:t>
      </w:r>
      <w:r w:rsidR="00F40911">
        <w:t>of</w:t>
      </w:r>
      <w:r>
        <w:t xml:space="preserve"> the </w:t>
      </w:r>
      <w:r w:rsidR="00F40911">
        <w:t>door</w:t>
      </w:r>
      <w:r>
        <w:t xml:space="preserve"> alert (</w:t>
      </w:r>
      <w:r w:rsidRPr="00341193">
        <w:t>Door Open - 5 Minutes</w:t>
      </w:r>
      <w:r w:rsidR="00C3491F">
        <w:t xml:space="preserve">). </w:t>
      </w:r>
      <w:r w:rsidR="00CD4951">
        <w:t xml:space="preserve">This alert will </w:t>
      </w:r>
      <w:r w:rsidR="005E4096">
        <w:t>send not</w:t>
      </w:r>
      <w:r w:rsidR="006A2898">
        <w:t>ification</w:t>
      </w:r>
      <w:r w:rsidR="003955A7">
        <w:t>s to the first contact group</w:t>
      </w:r>
      <w:r w:rsidR="00FF55EE">
        <w:t xml:space="preserve"> only</w:t>
      </w:r>
      <w:r w:rsidR="00A23E28">
        <w:t xml:space="preserve">. </w:t>
      </w:r>
      <w:r w:rsidR="00A23E28" w:rsidRPr="00A23E28">
        <w:t xml:space="preserve">This event has a reminder </w:t>
      </w:r>
      <w:r w:rsidR="004C0C18">
        <w:t>every 5 minutes until the door is closed</w:t>
      </w:r>
      <w:r w:rsidR="00A23E28" w:rsidRPr="00A23E28">
        <w:t>.</w:t>
      </w:r>
      <w:r w:rsidR="003955A7">
        <w:t xml:space="preserve"> </w:t>
      </w:r>
    </w:p>
    <w:p w14:paraId="074550B3" w14:textId="77777777" w:rsidR="00CB2C8E" w:rsidRDefault="00CB2C8E" w:rsidP="00CB2C8E">
      <w:pPr>
        <w:pStyle w:val="ListParagraph"/>
      </w:pPr>
    </w:p>
    <w:p w14:paraId="37038E29" w14:textId="567C9EC9" w:rsidR="00CB2C8E" w:rsidRDefault="00210FD8" w:rsidP="00CB2C8E">
      <w:pPr>
        <w:pStyle w:val="ListParagraph"/>
        <w:numPr>
          <w:ilvl w:val="0"/>
          <w:numId w:val="1"/>
        </w:numPr>
      </w:pPr>
      <w:r>
        <w:t xml:space="preserve">Sensor Tag Error: </w:t>
      </w:r>
      <w:r w:rsidRPr="00210FD8">
        <w:t>Sensor tag error events are triggered when an error occurs on the sensor tag which prevents receiving data. Example of sensor tag errors are probe disconnection, probe malfunction, etc.</w:t>
      </w:r>
    </w:p>
    <w:p w14:paraId="514D5D90" w14:textId="0A6F948D" w:rsidR="00210FD8" w:rsidRDefault="00210FD8" w:rsidP="00210FD8">
      <w:pPr>
        <w:pStyle w:val="ListParagraph"/>
      </w:pPr>
      <w:r>
        <w:t xml:space="preserve">There are 3 levels </w:t>
      </w:r>
      <w:r w:rsidR="00F40911">
        <w:t>of</w:t>
      </w:r>
      <w:r>
        <w:t xml:space="preserve"> the </w:t>
      </w:r>
      <w:r w:rsidR="00F40911">
        <w:t>sensor tag error</w:t>
      </w:r>
      <w:r>
        <w:t xml:space="preserve"> alert</w:t>
      </w:r>
      <w:r w:rsidR="00F40911">
        <w:t>s</w:t>
      </w:r>
      <w:r>
        <w:t xml:space="preserve"> based on time (</w:t>
      </w:r>
      <w:r w:rsidRPr="00210FD8">
        <w:t>Sensor Tag Error - 15 Minutes</w:t>
      </w:r>
      <w:r>
        <w:t xml:space="preserve">, </w:t>
      </w:r>
      <w:r w:rsidRPr="00210FD8">
        <w:t xml:space="preserve">Sensor Tag Error - </w:t>
      </w:r>
      <w:r>
        <w:t>30</w:t>
      </w:r>
      <w:r w:rsidRPr="00210FD8">
        <w:t xml:space="preserve"> Minutes</w:t>
      </w:r>
      <w:r>
        <w:t xml:space="preserve">, and </w:t>
      </w:r>
      <w:r w:rsidRPr="00210FD8">
        <w:t xml:space="preserve">Sensor Tag Error - </w:t>
      </w:r>
      <w:r>
        <w:t>45</w:t>
      </w:r>
      <w:r w:rsidRPr="00210FD8">
        <w:t xml:space="preserve"> Minutes</w:t>
      </w:r>
      <w:r>
        <w:t>).</w:t>
      </w:r>
    </w:p>
    <w:p w14:paraId="697ED024" w14:textId="77777777" w:rsidR="00210FD8" w:rsidRDefault="00210FD8" w:rsidP="00210FD8">
      <w:pPr>
        <w:pStyle w:val="ListParagraph"/>
      </w:pPr>
    </w:p>
    <w:p w14:paraId="4DC93524" w14:textId="50D5BA6B" w:rsidR="00210FD8" w:rsidRDefault="00210FD8" w:rsidP="00210FD8">
      <w:pPr>
        <w:pStyle w:val="ListParagraph"/>
        <w:numPr>
          <w:ilvl w:val="0"/>
          <w:numId w:val="1"/>
        </w:numPr>
      </w:pPr>
      <w:r>
        <w:t xml:space="preserve">Out of Sight: </w:t>
      </w:r>
      <w:r w:rsidRPr="00210FD8">
        <w:t xml:space="preserve">Out of Sight </w:t>
      </w:r>
      <w:r w:rsidR="00CA4424">
        <w:t>e</w:t>
      </w:r>
      <w:r w:rsidRPr="00210FD8">
        <w:t xml:space="preserve">vent </w:t>
      </w:r>
      <w:r w:rsidR="00CA4424">
        <w:t>m</w:t>
      </w:r>
      <w:r w:rsidRPr="00210FD8">
        <w:t>onitors are triggered when new location reports stop being received.</w:t>
      </w:r>
      <w:r>
        <w:t xml:space="preserve"> This alert helps to capture any Wi-Fi </w:t>
      </w:r>
      <w:r w:rsidR="008D1186">
        <w:t>connectivity</w:t>
      </w:r>
      <w:r>
        <w:t xml:space="preserve"> issues.</w:t>
      </w:r>
    </w:p>
    <w:p w14:paraId="63C96301" w14:textId="5AC93E2C" w:rsidR="00210FD8" w:rsidRDefault="00210FD8" w:rsidP="00210FD8">
      <w:pPr>
        <w:pStyle w:val="ListParagraph"/>
      </w:pPr>
      <w:r>
        <w:t xml:space="preserve">There are </w:t>
      </w:r>
      <w:r w:rsidR="00337A67">
        <w:t>2</w:t>
      </w:r>
      <w:r>
        <w:t xml:space="preserve"> levels </w:t>
      </w:r>
      <w:r w:rsidR="00F40911">
        <w:t>of</w:t>
      </w:r>
      <w:r>
        <w:t xml:space="preserve"> the </w:t>
      </w:r>
      <w:r w:rsidR="00F40911">
        <w:t>out of sight</w:t>
      </w:r>
      <w:r>
        <w:t xml:space="preserve"> alert</w:t>
      </w:r>
      <w:r w:rsidR="00F40911">
        <w:t>s</w:t>
      </w:r>
      <w:r>
        <w:t xml:space="preserve"> based on time (</w:t>
      </w:r>
      <w:r w:rsidRPr="00210FD8">
        <w:t xml:space="preserve">Out of Sight - </w:t>
      </w:r>
      <w:r w:rsidR="00337A67">
        <w:t>1</w:t>
      </w:r>
      <w:r w:rsidRPr="00210FD8">
        <w:t xml:space="preserve"> Hours</w:t>
      </w:r>
      <w:r w:rsidR="00337A67">
        <w:t xml:space="preserve"> and </w:t>
      </w:r>
      <w:r w:rsidRPr="00210FD8">
        <w:t xml:space="preserve">Out of Sight - </w:t>
      </w:r>
      <w:r w:rsidR="00337A67">
        <w:t>2</w:t>
      </w:r>
      <w:r w:rsidRPr="00210FD8">
        <w:t xml:space="preserve"> Hours</w:t>
      </w:r>
      <w:r>
        <w:t>).</w:t>
      </w:r>
    </w:p>
    <w:p w14:paraId="7B117BF9" w14:textId="77777777" w:rsidR="00341193" w:rsidRDefault="00341193" w:rsidP="00210FD8">
      <w:pPr>
        <w:pStyle w:val="ListParagraph"/>
      </w:pPr>
    </w:p>
    <w:p w14:paraId="41D5C824" w14:textId="635AE8CC" w:rsidR="00341193" w:rsidRDefault="00F40911" w:rsidP="00341193">
      <w:pPr>
        <w:pStyle w:val="ListParagraph"/>
        <w:numPr>
          <w:ilvl w:val="0"/>
          <w:numId w:val="1"/>
        </w:numPr>
      </w:pPr>
      <w:r>
        <w:t xml:space="preserve">External Power: </w:t>
      </w:r>
      <w:r w:rsidRPr="00F40911">
        <w:t>External power events are triggered upon power disconnection from tags which support external power and meets the defined condition.</w:t>
      </w:r>
    </w:p>
    <w:p w14:paraId="22821BD5" w14:textId="057338AB" w:rsidR="00F40911" w:rsidRDefault="00F40911" w:rsidP="00F40911">
      <w:pPr>
        <w:pStyle w:val="ListParagraph"/>
      </w:pPr>
      <w:r>
        <w:t>There are 3 levels of the external power alerts based on time (</w:t>
      </w:r>
      <w:r w:rsidRPr="00F40911">
        <w:t xml:space="preserve">AC Power Loss - </w:t>
      </w:r>
      <w:r>
        <w:t>5</w:t>
      </w:r>
      <w:r w:rsidRPr="00F40911">
        <w:t xml:space="preserve"> Minute</w:t>
      </w:r>
      <w:r>
        <w:t xml:space="preserve">, </w:t>
      </w:r>
      <w:r w:rsidRPr="00F40911">
        <w:t xml:space="preserve">AC Power Loss - </w:t>
      </w:r>
      <w:r>
        <w:t>15</w:t>
      </w:r>
      <w:r w:rsidRPr="00F40911">
        <w:t xml:space="preserve"> Minute</w:t>
      </w:r>
      <w:r>
        <w:t xml:space="preserve">, and </w:t>
      </w:r>
      <w:r w:rsidRPr="00F40911">
        <w:t xml:space="preserve">AC Power Loss - </w:t>
      </w:r>
      <w:r>
        <w:t>30</w:t>
      </w:r>
      <w:r w:rsidRPr="00F40911">
        <w:t xml:space="preserve"> Minute</w:t>
      </w:r>
      <w:r>
        <w:t>).</w:t>
      </w:r>
    </w:p>
    <w:p w14:paraId="20413D0D" w14:textId="77777777" w:rsidR="00F40911" w:rsidRDefault="00F40911" w:rsidP="00F40911">
      <w:pPr>
        <w:pStyle w:val="ListParagraph"/>
      </w:pPr>
    </w:p>
    <w:p w14:paraId="1F5D65E5" w14:textId="2D8F5C0D" w:rsidR="00F40911" w:rsidRDefault="00F40911" w:rsidP="00F40911">
      <w:pPr>
        <w:pStyle w:val="ListParagraph"/>
        <w:numPr>
          <w:ilvl w:val="0"/>
          <w:numId w:val="1"/>
        </w:numPr>
      </w:pPr>
      <w:r>
        <w:t xml:space="preserve">Battery Level: </w:t>
      </w:r>
      <w:r w:rsidRPr="00F40911">
        <w:t>Battery Level events are triggered when a tag's battery level reaches a specified threshold.</w:t>
      </w:r>
    </w:p>
    <w:p w14:paraId="25E95D92" w14:textId="49F1FA3E" w:rsidR="00F40911" w:rsidRDefault="00F40911" w:rsidP="00F40911">
      <w:pPr>
        <w:pStyle w:val="ListParagraph"/>
      </w:pPr>
      <w:r>
        <w:t>There is only one battery alert based on battery level (</w:t>
      </w:r>
      <w:r w:rsidRPr="00F40911">
        <w:t>Battery Low - 10%</w:t>
      </w:r>
      <w:r>
        <w:t xml:space="preserve">). </w:t>
      </w:r>
      <w:r w:rsidR="004C0C18">
        <w:t xml:space="preserve">This alert will send notifications to the first contact group only. </w:t>
      </w:r>
      <w:r w:rsidR="004C0C18" w:rsidRPr="00A23E28">
        <w:t xml:space="preserve">This event has a reminder </w:t>
      </w:r>
      <w:r w:rsidR="004C0C18">
        <w:t xml:space="preserve">every </w:t>
      </w:r>
      <w:r w:rsidR="00451724">
        <w:t>24 hours</w:t>
      </w:r>
      <w:r>
        <w:t xml:space="preserve"> until the battery being replaced.</w:t>
      </w:r>
    </w:p>
    <w:p w14:paraId="52FBE38D" w14:textId="77777777" w:rsidR="008F6DAB" w:rsidRDefault="008F6DAB" w:rsidP="00F40911">
      <w:pPr>
        <w:pStyle w:val="ListParagraph"/>
      </w:pPr>
    </w:p>
    <w:p w14:paraId="08712EA4" w14:textId="77777777" w:rsidR="008F6DAB" w:rsidRDefault="008F6DAB" w:rsidP="008F6DAB">
      <w:pPr>
        <w:pStyle w:val="ListParagraph"/>
      </w:pPr>
    </w:p>
    <w:p w14:paraId="4A19AD65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Temperature</w:t>
      </w:r>
      <w:r w:rsidRPr="00621279">
        <w:t>: Temperature events are triggered when an asset's temperature report meets the defined conditions.</w:t>
      </w:r>
    </w:p>
    <w:p w14:paraId="561DEA96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Asset Properties</w:t>
      </w:r>
      <w:r w:rsidRPr="00621279">
        <w:t>: Asset Properties events are triggered when a custom property or status of an asset stays for a certain time.</w:t>
      </w:r>
    </w:p>
    <w:p w14:paraId="54BD4FBD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Sensor Monitor (Door Alert)</w:t>
      </w:r>
      <w:r w:rsidRPr="00621279">
        <w:t>: Sensor events are triggered when an asset's sensor measurement report meets the defined conditions.</w:t>
      </w:r>
    </w:p>
    <w:p w14:paraId="7DA8D7EE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Sensor Tag Error</w:t>
      </w:r>
      <w:r w:rsidRPr="00621279">
        <w:t>: Sensor tag error events are triggered when an error occurs on the sensor tag which prevents receiving data. Example of sensor tag errors are probe disconnection, probe malfunction, etc.</w:t>
      </w:r>
    </w:p>
    <w:p w14:paraId="5170B03C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Out of Sight</w:t>
      </w:r>
      <w:r w:rsidRPr="00621279">
        <w:t>: Out of Sight event monitors are triggered when new location reports stop being received. This alert helps to capture any Wi-Fi connectivity issues.</w:t>
      </w:r>
    </w:p>
    <w:p w14:paraId="6B25C17D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External Power</w:t>
      </w:r>
      <w:r w:rsidRPr="00621279">
        <w:t>: External power events are triggered upon power disconnection from tags which support external power and meets the defined condition.</w:t>
      </w:r>
    </w:p>
    <w:p w14:paraId="227CD47E" w14:textId="77777777" w:rsidR="00621279" w:rsidRPr="00621279" w:rsidRDefault="00621279" w:rsidP="00621279">
      <w:pPr>
        <w:pStyle w:val="ListParagraph"/>
        <w:numPr>
          <w:ilvl w:val="0"/>
          <w:numId w:val="4"/>
        </w:numPr>
      </w:pPr>
      <w:r w:rsidRPr="00621279">
        <w:rPr>
          <w:b/>
          <w:bCs/>
        </w:rPr>
        <w:t>Battery Level</w:t>
      </w:r>
      <w:r w:rsidRPr="00621279">
        <w:t>: Battery Level events are triggered when a tag's battery level reaches a specified threshold.</w:t>
      </w:r>
    </w:p>
    <w:p w14:paraId="5D69ADB7" w14:textId="77777777" w:rsidR="00621279" w:rsidRDefault="00621279" w:rsidP="008F6DAB">
      <w:pPr>
        <w:pStyle w:val="ListParagraph"/>
      </w:pPr>
    </w:p>
    <w:p w14:paraId="71F4A844" w14:textId="77777777" w:rsidR="008F6DAB" w:rsidRDefault="008F6DAB" w:rsidP="008F6DAB">
      <w:pPr>
        <w:pStyle w:val="ListParagraph"/>
        <w:ind w:left="360"/>
      </w:pPr>
    </w:p>
    <w:p w14:paraId="25642D39" w14:textId="77777777" w:rsidR="00F40911" w:rsidRDefault="00F40911" w:rsidP="00F40911">
      <w:pPr>
        <w:pStyle w:val="ListParagraph"/>
      </w:pPr>
    </w:p>
    <w:p w14:paraId="5703BCD4" w14:textId="77777777" w:rsidR="00210FD8" w:rsidRDefault="00210FD8" w:rsidP="00210FD8">
      <w:pPr>
        <w:pStyle w:val="ListParagraph"/>
      </w:pPr>
    </w:p>
    <w:p w14:paraId="1397A02F" w14:textId="77777777" w:rsidR="00341193" w:rsidRDefault="00341193" w:rsidP="00341193">
      <w:pPr>
        <w:pStyle w:val="ListParagraph"/>
      </w:pPr>
    </w:p>
    <w:p w14:paraId="65C27325" w14:textId="77777777" w:rsidR="00210FD8" w:rsidRDefault="00210FD8" w:rsidP="00210FD8">
      <w:pPr>
        <w:pStyle w:val="ListParagraph"/>
      </w:pPr>
    </w:p>
    <w:p w14:paraId="714DD0BA" w14:textId="77777777" w:rsidR="00210FD8" w:rsidRDefault="00210FD8" w:rsidP="00210FD8">
      <w:pPr>
        <w:pStyle w:val="ListParagraph"/>
      </w:pPr>
    </w:p>
    <w:sectPr w:rsidR="0021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7E45"/>
    <w:multiLevelType w:val="multilevel"/>
    <w:tmpl w:val="03E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1DF1"/>
    <w:multiLevelType w:val="hybridMultilevel"/>
    <w:tmpl w:val="0B54E02E"/>
    <w:lvl w:ilvl="0" w:tplc="61D48D6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9649CE"/>
    <w:multiLevelType w:val="hybridMultilevel"/>
    <w:tmpl w:val="7A9C4404"/>
    <w:lvl w:ilvl="0" w:tplc="CF20A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C78D6"/>
    <w:multiLevelType w:val="hybridMultilevel"/>
    <w:tmpl w:val="092C1E14"/>
    <w:lvl w:ilvl="0" w:tplc="DE96C89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1920356">
    <w:abstractNumId w:val="2"/>
  </w:num>
  <w:num w:numId="2" w16cid:durableId="1501316086">
    <w:abstractNumId w:val="3"/>
  </w:num>
  <w:num w:numId="3" w16cid:durableId="1737580831">
    <w:abstractNumId w:val="1"/>
  </w:num>
  <w:num w:numId="4" w16cid:durableId="8843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8E"/>
    <w:rsid w:val="000539BC"/>
    <w:rsid w:val="000D7EE0"/>
    <w:rsid w:val="00104C90"/>
    <w:rsid w:val="00141831"/>
    <w:rsid w:val="00173D73"/>
    <w:rsid w:val="001A20D6"/>
    <w:rsid w:val="001F2AA9"/>
    <w:rsid w:val="00207C47"/>
    <w:rsid w:val="002106DE"/>
    <w:rsid w:val="00210FD8"/>
    <w:rsid w:val="00214243"/>
    <w:rsid w:val="0021522E"/>
    <w:rsid w:val="0023791F"/>
    <w:rsid w:val="0024681E"/>
    <w:rsid w:val="00285BBC"/>
    <w:rsid w:val="002B259C"/>
    <w:rsid w:val="002B360D"/>
    <w:rsid w:val="00307E2C"/>
    <w:rsid w:val="00337A67"/>
    <w:rsid w:val="00341193"/>
    <w:rsid w:val="003542FA"/>
    <w:rsid w:val="003955A7"/>
    <w:rsid w:val="00396149"/>
    <w:rsid w:val="004229F9"/>
    <w:rsid w:val="00451724"/>
    <w:rsid w:val="00460761"/>
    <w:rsid w:val="00472DB0"/>
    <w:rsid w:val="004913DE"/>
    <w:rsid w:val="004B7822"/>
    <w:rsid w:val="004C0C18"/>
    <w:rsid w:val="004E5262"/>
    <w:rsid w:val="005402A9"/>
    <w:rsid w:val="0059026A"/>
    <w:rsid w:val="005B5743"/>
    <w:rsid w:val="005E4096"/>
    <w:rsid w:val="00600B9B"/>
    <w:rsid w:val="00602EFE"/>
    <w:rsid w:val="00606FDB"/>
    <w:rsid w:val="00621279"/>
    <w:rsid w:val="006A2898"/>
    <w:rsid w:val="006A4552"/>
    <w:rsid w:val="006C3239"/>
    <w:rsid w:val="006C75CC"/>
    <w:rsid w:val="006E01EA"/>
    <w:rsid w:val="006E0465"/>
    <w:rsid w:val="006F3AD1"/>
    <w:rsid w:val="0070370F"/>
    <w:rsid w:val="00782534"/>
    <w:rsid w:val="007A3146"/>
    <w:rsid w:val="007D3896"/>
    <w:rsid w:val="00864C20"/>
    <w:rsid w:val="00872B19"/>
    <w:rsid w:val="008A39E8"/>
    <w:rsid w:val="008C1BFC"/>
    <w:rsid w:val="008D1186"/>
    <w:rsid w:val="008D5C32"/>
    <w:rsid w:val="008F6DAB"/>
    <w:rsid w:val="00942E90"/>
    <w:rsid w:val="00980893"/>
    <w:rsid w:val="009A56BA"/>
    <w:rsid w:val="00A23E28"/>
    <w:rsid w:val="00AC3286"/>
    <w:rsid w:val="00AC521A"/>
    <w:rsid w:val="00AE36E5"/>
    <w:rsid w:val="00AE37C6"/>
    <w:rsid w:val="00B0668F"/>
    <w:rsid w:val="00B173B8"/>
    <w:rsid w:val="00B26D37"/>
    <w:rsid w:val="00B434F1"/>
    <w:rsid w:val="00B94A06"/>
    <w:rsid w:val="00C0249B"/>
    <w:rsid w:val="00C20CEE"/>
    <w:rsid w:val="00C23674"/>
    <w:rsid w:val="00C251DE"/>
    <w:rsid w:val="00C31F65"/>
    <w:rsid w:val="00C3491F"/>
    <w:rsid w:val="00CA4424"/>
    <w:rsid w:val="00CB2C8E"/>
    <w:rsid w:val="00CD4951"/>
    <w:rsid w:val="00CD6536"/>
    <w:rsid w:val="00CE0056"/>
    <w:rsid w:val="00CF0706"/>
    <w:rsid w:val="00D10FBB"/>
    <w:rsid w:val="00D343BA"/>
    <w:rsid w:val="00D45353"/>
    <w:rsid w:val="00DB6153"/>
    <w:rsid w:val="00DD0249"/>
    <w:rsid w:val="00DD7ECF"/>
    <w:rsid w:val="00E33FFD"/>
    <w:rsid w:val="00E566A3"/>
    <w:rsid w:val="00EA451D"/>
    <w:rsid w:val="00F40911"/>
    <w:rsid w:val="00F5302F"/>
    <w:rsid w:val="00F56410"/>
    <w:rsid w:val="00F71287"/>
    <w:rsid w:val="00F94908"/>
    <w:rsid w:val="00FC4237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9B1B"/>
  <w15:chartTrackingRefBased/>
  <w15:docId w15:val="{A0FD1525-D257-47EF-AA5F-9A159B39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74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E7E7F7"/>
                    <w:bottom w:val="single" w:sz="6" w:space="0" w:color="E7E7F7"/>
                    <w:right w:val="single" w:sz="6" w:space="0" w:color="E7E7F7"/>
                  </w:divBdr>
                  <w:divsChild>
                    <w:div w:id="7429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34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E7E7F7"/>
                    <w:bottom w:val="single" w:sz="6" w:space="0" w:color="E7E7F7"/>
                    <w:right w:val="single" w:sz="6" w:space="0" w:color="E7E7F7"/>
                  </w:divBdr>
                  <w:divsChild>
                    <w:div w:id="17762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2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E7E7F7"/>
                    <w:bottom w:val="single" w:sz="6" w:space="0" w:color="E7E7F7"/>
                    <w:right w:val="single" w:sz="6" w:space="0" w:color="E7E7F7"/>
                  </w:divBdr>
                  <w:divsChild>
                    <w:div w:id="17424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5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E7E7F7"/>
                    <w:bottom w:val="single" w:sz="6" w:space="0" w:color="E7E7F7"/>
                    <w:right w:val="single" w:sz="6" w:space="0" w:color="E7E7F7"/>
                  </w:divBdr>
                  <w:divsChild>
                    <w:div w:id="2811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74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E7E7F7"/>
                    <w:bottom w:val="single" w:sz="6" w:space="0" w:color="E7E7F7"/>
                    <w:right w:val="single" w:sz="6" w:space="0" w:color="E7E7F7"/>
                  </w:divBdr>
                  <w:divsChild>
                    <w:div w:id="9927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York, Akram</dc:creator>
  <cp:keywords/>
  <dc:description/>
  <cp:lastModifiedBy>York, Akram</cp:lastModifiedBy>
  <cp:revision>82</cp:revision>
  <dcterms:created xsi:type="dcterms:W3CDTF">2024-02-28T15:23:00Z</dcterms:created>
  <dcterms:modified xsi:type="dcterms:W3CDTF">2024-10-16T13:41:00Z</dcterms:modified>
</cp:coreProperties>
</file>